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63" w:rsidRDefault="00820263" w:rsidP="00820263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HÁZIREND</w:t>
      </w:r>
    </w:p>
    <w:p w:rsidR="00820263" w:rsidRDefault="00820263" w:rsidP="0082026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:rsidR="00820263" w:rsidRPr="00AB384B" w:rsidRDefault="00820263" w:rsidP="00E23D25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B384B">
        <w:rPr>
          <w:b/>
          <w:bCs/>
          <w:u w:val="single"/>
        </w:rPr>
        <w:t>A Nyíregyházi Gyermekjóléti Alapellátási Intézményhez tartozó bölcsődék:</w:t>
      </w:r>
    </w:p>
    <w:p w:rsidR="002461A4" w:rsidRPr="00AB384B" w:rsidRDefault="002461A4" w:rsidP="00820263">
      <w:pPr>
        <w:autoSpaceDE w:val="0"/>
        <w:autoSpaceDN w:val="0"/>
        <w:adjustRightInd w:val="0"/>
        <w:rPr>
          <w:b/>
          <w:bCs/>
          <w:u w:val="single"/>
        </w:rPr>
      </w:pPr>
    </w:p>
    <w:tbl>
      <w:tblPr>
        <w:tblW w:w="10477" w:type="dxa"/>
        <w:jc w:val="center"/>
        <w:tblInd w:w="-332" w:type="dxa"/>
        <w:tblLayout w:type="fixed"/>
        <w:tblLook w:val="04A0"/>
      </w:tblPr>
      <w:tblGrid>
        <w:gridCol w:w="1887"/>
        <w:gridCol w:w="2084"/>
        <w:gridCol w:w="1410"/>
        <w:gridCol w:w="23"/>
        <w:gridCol w:w="1951"/>
        <w:gridCol w:w="11"/>
        <w:gridCol w:w="1834"/>
        <w:gridCol w:w="8"/>
        <w:gridCol w:w="1269"/>
      </w:tblGrid>
      <w:tr w:rsidR="00820263" w:rsidRPr="002461A4" w:rsidTr="00E23D25">
        <w:trPr>
          <w:trHeight w:val="534"/>
          <w:jc w:val="center"/>
        </w:trPr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20263" w:rsidRPr="002461A4" w:rsidRDefault="00820263" w:rsidP="0097268C">
            <w:pPr>
              <w:autoSpaceDE w:val="0"/>
              <w:autoSpaceDN w:val="0"/>
              <w:adjustRightInd w:val="0"/>
              <w:ind w:left="-137"/>
              <w:jc w:val="center"/>
            </w:pPr>
            <w:r w:rsidRPr="002461A4">
              <w:rPr>
                <w:b/>
                <w:bCs/>
              </w:rPr>
              <w:t>Bölcsőde neve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20263" w:rsidRPr="002461A4" w:rsidRDefault="00820263" w:rsidP="0097268C">
            <w:pPr>
              <w:autoSpaceDE w:val="0"/>
              <w:autoSpaceDN w:val="0"/>
              <w:adjustRightInd w:val="0"/>
              <w:ind w:left="-221" w:right="-206"/>
              <w:jc w:val="center"/>
            </w:pPr>
            <w:r w:rsidRPr="002461A4">
              <w:rPr>
                <w:b/>
                <w:bCs/>
              </w:rPr>
              <w:t>Bölcsőde címe</w:t>
            </w:r>
          </w:p>
        </w:tc>
        <w:tc>
          <w:tcPr>
            <w:tcW w:w="1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20263" w:rsidRPr="002461A4" w:rsidRDefault="00820263" w:rsidP="0097268C">
            <w:pPr>
              <w:autoSpaceDE w:val="0"/>
              <w:autoSpaceDN w:val="0"/>
              <w:adjustRightInd w:val="0"/>
              <w:ind w:left="-82"/>
              <w:jc w:val="center"/>
              <w:rPr>
                <w:b/>
                <w:bCs/>
              </w:rPr>
            </w:pPr>
            <w:r w:rsidRPr="002461A4">
              <w:rPr>
                <w:b/>
                <w:bCs/>
              </w:rPr>
              <w:t>Bölcsőde elérhetősége</w:t>
            </w:r>
          </w:p>
          <w:p w:rsidR="00820263" w:rsidRPr="002461A4" w:rsidRDefault="00820263" w:rsidP="0097268C">
            <w:pPr>
              <w:autoSpaceDE w:val="0"/>
              <w:autoSpaceDN w:val="0"/>
              <w:adjustRightInd w:val="0"/>
              <w:ind w:left="-82"/>
              <w:jc w:val="center"/>
            </w:pPr>
            <w:r w:rsidRPr="002461A4">
              <w:t>(06-42-)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20263" w:rsidRPr="002461A4" w:rsidRDefault="00820263" w:rsidP="0097268C">
            <w:pPr>
              <w:autoSpaceDE w:val="0"/>
              <w:autoSpaceDN w:val="0"/>
              <w:adjustRightInd w:val="0"/>
              <w:jc w:val="center"/>
            </w:pPr>
            <w:r w:rsidRPr="002461A4">
              <w:rPr>
                <w:b/>
                <w:bCs/>
              </w:rPr>
              <w:t>Bölcsődevezető</w:t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20263" w:rsidRPr="002461A4" w:rsidRDefault="00820263" w:rsidP="0097268C">
            <w:pPr>
              <w:autoSpaceDE w:val="0"/>
              <w:autoSpaceDN w:val="0"/>
              <w:adjustRightInd w:val="0"/>
              <w:jc w:val="center"/>
            </w:pPr>
            <w:r w:rsidRPr="002461A4">
              <w:rPr>
                <w:b/>
                <w:bCs/>
              </w:rPr>
              <w:t>Bölcsődevezető helyettes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20263" w:rsidRPr="002461A4" w:rsidRDefault="00820263" w:rsidP="0097268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61A4">
              <w:rPr>
                <w:b/>
                <w:bCs/>
              </w:rPr>
              <w:t>Bölcsőde</w:t>
            </w:r>
          </w:p>
          <w:p w:rsidR="00820263" w:rsidRPr="002461A4" w:rsidRDefault="00820263" w:rsidP="0097268C">
            <w:pPr>
              <w:autoSpaceDE w:val="0"/>
              <w:autoSpaceDN w:val="0"/>
              <w:adjustRightInd w:val="0"/>
              <w:ind w:left="-57" w:right="-142"/>
              <w:jc w:val="center"/>
            </w:pPr>
            <w:r w:rsidRPr="002461A4">
              <w:rPr>
                <w:b/>
                <w:bCs/>
              </w:rPr>
              <w:t>nyitva tartás</w:t>
            </w:r>
          </w:p>
        </w:tc>
      </w:tr>
      <w:tr w:rsidR="002461A4" w:rsidRPr="002461A4" w:rsidTr="00E23D25">
        <w:trPr>
          <w:trHeight w:val="507"/>
          <w:jc w:val="center"/>
        </w:trPr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ind w:left="-137"/>
              <w:jc w:val="center"/>
            </w:pPr>
            <w:r w:rsidRPr="002461A4">
              <w:t>5. számú Őzike Bölcsőde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5740" w:rsidRDefault="003B5740" w:rsidP="0097268C">
            <w:pPr>
              <w:autoSpaceDE w:val="0"/>
              <w:autoSpaceDN w:val="0"/>
              <w:adjustRightInd w:val="0"/>
              <w:ind w:left="-221" w:right="-206"/>
              <w:jc w:val="center"/>
            </w:pPr>
            <w:r>
              <w:t>4400 Nyíregyháza,</w:t>
            </w:r>
          </w:p>
          <w:p w:rsidR="002461A4" w:rsidRPr="002461A4" w:rsidRDefault="002461A4" w:rsidP="0097268C">
            <w:pPr>
              <w:autoSpaceDE w:val="0"/>
              <w:autoSpaceDN w:val="0"/>
              <w:adjustRightInd w:val="0"/>
              <w:ind w:right="-206"/>
              <w:jc w:val="center"/>
            </w:pPr>
            <w:r w:rsidRPr="002461A4">
              <w:t>Vécsey köz 31.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ind w:left="-82"/>
              <w:jc w:val="center"/>
            </w:pPr>
            <w:r w:rsidRPr="002461A4">
              <w:t>310-910</w:t>
            </w:r>
          </w:p>
        </w:tc>
        <w:tc>
          <w:tcPr>
            <w:tcW w:w="1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jc w:val="center"/>
            </w:pPr>
            <w:r w:rsidRPr="002461A4">
              <w:t>Poór Sándorné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jc w:val="center"/>
            </w:pPr>
            <w:r w:rsidRPr="002461A4">
              <w:t>Molnárné Tóth Katalin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jc w:val="center"/>
            </w:pPr>
            <w:r w:rsidRPr="002461A4">
              <w:t>6</w:t>
            </w:r>
            <w:r w:rsidRPr="002461A4">
              <w:rPr>
                <w:u w:val="single"/>
                <w:vertAlign w:val="superscript"/>
              </w:rPr>
              <w:t>30</w:t>
            </w:r>
            <w:r w:rsidRPr="002461A4">
              <w:t>-17</w:t>
            </w:r>
            <w:r w:rsidRPr="002461A4">
              <w:rPr>
                <w:u w:val="single"/>
                <w:vertAlign w:val="superscript"/>
              </w:rPr>
              <w:t>00</w:t>
            </w:r>
          </w:p>
        </w:tc>
      </w:tr>
      <w:tr w:rsidR="002461A4" w:rsidRPr="002461A4" w:rsidTr="00E23D25">
        <w:trPr>
          <w:trHeight w:val="507"/>
          <w:jc w:val="center"/>
        </w:trPr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ind w:left="-137"/>
              <w:jc w:val="center"/>
            </w:pPr>
            <w:r w:rsidRPr="002461A4">
              <w:t>6. számú Napsugár Bölcsőde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5740" w:rsidRDefault="002461A4" w:rsidP="0097268C">
            <w:pPr>
              <w:autoSpaceDE w:val="0"/>
              <w:autoSpaceDN w:val="0"/>
              <w:adjustRightInd w:val="0"/>
              <w:ind w:left="-221" w:right="-206"/>
              <w:jc w:val="center"/>
            </w:pPr>
            <w:r w:rsidRPr="002461A4">
              <w:t>4400 Nyíregyháza,</w:t>
            </w:r>
          </w:p>
          <w:p w:rsidR="002461A4" w:rsidRPr="002461A4" w:rsidRDefault="002461A4" w:rsidP="0097268C">
            <w:pPr>
              <w:autoSpaceDE w:val="0"/>
              <w:autoSpaceDN w:val="0"/>
              <w:adjustRightInd w:val="0"/>
              <w:ind w:left="-221" w:right="-206"/>
              <w:jc w:val="center"/>
            </w:pPr>
            <w:r w:rsidRPr="002461A4">
              <w:t>Dália utca 1.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ind w:left="-82"/>
              <w:jc w:val="center"/>
            </w:pPr>
            <w:r w:rsidRPr="002461A4">
              <w:t>317-016</w:t>
            </w:r>
          </w:p>
        </w:tc>
        <w:tc>
          <w:tcPr>
            <w:tcW w:w="1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jc w:val="center"/>
            </w:pPr>
            <w:r w:rsidRPr="002461A4">
              <w:t>Széles Andrea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jc w:val="center"/>
            </w:pPr>
            <w:r w:rsidRPr="002461A4">
              <w:rPr>
                <w:highlight w:val="white"/>
              </w:rPr>
              <w:t>Szabóné Bodnár Ágnes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jc w:val="center"/>
            </w:pPr>
            <w:r w:rsidRPr="002461A4">
              <w:t>7</w:t>
            </w:r>
            <w:r w:rsidRPr="002461A4">
              <w:rPr>
                <w:u w:val="single"/>
                <w:vertAlign w:val="superscript"/>
              </w:rPr>
              <w:t>00</w:t>
            </w:r>
            <w:r w:rsidRPr="002461A4">
              <w:t>-17</w:t>
            </w:r>
            <w:r w:rsidRPr="002461A4">
              <w:rPr>
                <w:u w:val="single"/>
                <w:vertAlign w:val="superscript"/>
              </w:rPr>
              <w:t>00</w:t>
            </w:r>
          </w:p>
        </w:tc>
      </w:tr>
      <w:tr w:rsidR="002461A4" w:rsidRPr="002461A4" w:rsidTr="00E23D25">
        <w:trPr>
          <w:trHeight w:val="690"/>
          <w:jc w:val="center"/>
        </w:trPr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ind w:left="-137"/>
              <w:jc w:val="center"/>
            </w:pPr>
            <w:r w:rsidRPr="002461A4">
              <w:t>7. számú Hóvirág Bölcsőde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5740" w:rsidRDefault="002461A4" w:rsidP="0097268C">
            <w:pPr>
              <w:autoSpaceDE w:val="0"/>
              <w:autoSpaceDN w:val="0"/>
              <w:adjustRightInd w:val="0"/>
              <w:ind w:left="-221" w:right="-206"/>
              <w:jc w:val="center"/>
            </w:pPr>
            <w:r w:rsidRPr="002461A4">
              <w:t>4400 Nyíregyháza,</w:t>
            </w:r>
          </w:p>
          <w:p w:rsidR="002461A4" w:rsidRPr="002461A4" w:rsidRDefault="002461A4" w:rsidP="0097268C">
            <w:pPr>
              <w:autoSpaceDE w:val="0"/>
              <w:autoSpaceDN w:val="0"/>
              <w:adjustRightInd w:val="0"/>
              <w:ind w:left="-221" w:right="-206"/>
              <w:jc w:val="center"/>
            </w:pPr>
            <w:r w:rsidRPr="002461A4">
              <w:t>Malom u. 5.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ind w:left="-82"/>
              <w:jc w:val="center"/>
            </w:pPr>
            <w:r w:rsidRPr="002461A4">
              <w:t>311-247</w:t>
            </w:r>
          </w:p>
        </w:tc>
        <w:tc>
          <w:tcPr>
            <w:tcW w:w="1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jc w:val="center"/>
            </w:pPr>
            <w:r w:rsidRPr="002461A4">
              <w:t>Szána Zsuzsa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461A4">
              <w:t>Gabulya</w:t>
            </w:r>
            <w:proofErr w:type="spellEnd"/>
            <w:r w:rsidRPr="002461A4">
              <w:t xml:space="preserve"> Anikó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jc w:val="center"/>
            </w:pPr>
            <w:r w:rsidRPr="002461A4">
              <w:t>6</w:t>
            </w:r>
            <w:r w:rsidRPr="002461A4">
              <w:rPr>
                <w:u w:val="single"/>
                <w:vertAlign w:val="superscript"/>
              </w:rPr>
              <w:t>30</w:t>
            </w:r>
            <w:r w:rsidRPr="002461A4">
              <w:t>-17</w:t>
            </w:r>
            <w:r w:rsidRPr="002461A4">
              <w:rPr>
                <w:u w:val="single"/>
                <w:vertAlign w:val="superscript"/>
              </w:rPr>
              <w:t>00</w:t>
            </w:r>
          </w:p>
        </w:tc>
      </w:tr>
      <w:tr w:rsidR="002461A4" w:rsidRPr="002461A4" w:rsidTr="00E23D25">
        <w:trPr>
          <w:trHeight w:val="507"/>
          <w:jc w:val="center"/>
        </w:trPr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ind w:left="-137"/>
              <w:jc w:val="center"/>
            </w:pPr>
            <w:r w:rsidRPr="002461A4">
              <w:t>8. számú Nefelejcs Bölcsőde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5740" w:rsidRDefault="002461A4" w:rsidP="0097268C">
            <w:pPr>
              <w:autoSpaceDE w:val="0"/>
              <w:autoSpaceDN w:val="0"/>
              <w:adjustRightInd w:val="0"/>
              <w:ind w:left="-221" w:right="-206"/>
              <w:jc w:val="center"/>
            </w:pPr>
            <w:r w:rsidRPr="002461A4">
              <w:t>4400 Nyíregyháza,</w:t>
            </w:r>
          </w:p>
          <w:p w:rsidR="002461A4" w:rsidRPr="002461A4" w:rsidRDefault="002461A4" w:rsidP="0097268C">
            <w:pPr>
              <w:autoSpaceDE w:val="0"/>
              <w:autoSpaceDN w:val="0"/>
              <w:adjustRightInd w:val="0"/>
              <w:ind w:left="-221" w:right="-206"/>
              <w:jc w:val="center"/>
            </w:pPr>
            <w:r w:rsidRPr="002461A4">
              <w:t>Sarkantyú u. 30-36.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ind w:left="-82"/>
              <w:jc w:val="center"/>
            </w:pPr>
            <w:r w:rsidRPr="002461A4">
              <w:t>405-711</w:t>
            </w:r>
          </w:p>
        </w:tc>
        <w:tc>
          <w:tcPr>
            <w:tcW w:w="1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B384B" w:rsidRDefault="00AB384B" w:rsidP="0097268C">
            <w:pPr>
              <w:autoSpaceDE w:val="0"/>
              <w:autoSpaceDN w:val="0"/>
              <w:adjustRightInd w:val="0"/>
              <w:ind w:left="538" w:hanging="538"/>
              <w:jc w:val="center"/>
            </w:pPr>
            <w:r>
              <w:t>Horváth Mónika</w:t>
            </w:r>
          </w:p>
          <w:p w:rsidR="002461A4" w:rsidRPr="002461A4" w:rsidRDefault="00AB384B" w:rsidP="0097268C">
            <w:pPr>
              <w:autoSpaceDE w:val="0"/>
              <w:autoSpaceDN w:val="0"/>
              <w:adjustRightInd w:val="0"/>
              <w:ind w:left="538" w:hanging="538"/>
              <w:jc w:val="center"/>
            </w:pPr>
            <w:r>
              <w:t>Katalin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jc w:val="center"/>
            </w:pPr>
            <w:r w:rsidRPr="002461A4">
              <w:t>Paál Juhász Éva</w:t>
            </w:r>
          </w:p>
          <w:p w:rsidR="002461A4" w:rsidRPr="002461A4" w:rsidRDefault="002461A4" w:rsidP="0097268C">
            <w:pPr>
              <w:autoSpaceDE w:val="0"/>
              <w:autoSpaceDN w:val="0"/>
              <w:adjustRightInd w:val="0"/>
              <w:ind w:left="-165" w:right="-131"/>
              <w:jc w:val="center"/>
            </w:pP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jc w:val="center"/>
            </w:pPr>
            <w:r w:rsidRPr="002461A4">
              <w:t>6</w:t>
            </w:r>
            <w:r w:rsidRPr="002461A4">
              <w:rPr>
                <w:u w:val="single"/>
                <w:vertAlign w:val="superscript"/>
              </w:rPr>
              <w:t>30</w:t>
            </w:r>
            <w:r w:rsidRPr="002461A4">
              <w:t>-17</w:t>
            </w:r>
            <w:r w:rsidRPr="002461A4">
              <w:rPr>
                <w:u w:val="single"/>
                <w:vertAlign w:val="superscript"/>
              </w:rPr>
              <w:t>00</w:t>
            </w:r>
          </w:p>
        </w:tc>
      </w:tr>
      <w:tr w:rsidR="002461A4" w:rsidRPr="002461A4" w:rsidTr="00E23D25">
        <w:trPr>
          <w:trHeight w:val="507"/>
          <w:jc w:val="center"/>
        </w:trPr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ind w:left="-137"/>
              <w:jc w:val="center"/>
            </w:pPr>
            <w:r w:rsidRPr="002461A4">
              <w:t>9. számú Micimackó Bölcsőde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5740" w:rsidRDefault="002461A4" w:rsidP="0097268C">
            <w:pPr>
              <w:autoSpaceDE w:val="0"/>
              <w:autoSpaceDN w:val="0"/>
              <w:adjustRightInd w:val="0"/>
              <w:ind w:left="-221" w:right="-206"/>
              <w:jc w:val="center"/>
            </w:pPr>
            <w:r w:rsidRPr="002461A4">
              <w:t>4400 Nyíregyháza,</w:t>
            </w:r>
          </w:p>
          <w:p w:rsidR="002461A4" w:rsidRPr="002461A4" w:rsidRDefault="002461A4" w:rsidP="0097268C">
            <w:pPr>
              <w:autoSpaceDE w:val="0"/>
              <w:autoSpaceDN w:val="0"/>
              <w:adjustRightInd w:val="0"/>
              <w:ind w:left="-221" w:right="-206"/>
              <w:jc w:val="center"/>
            </w:pPr>
            <w:r w:rsidRPr="002461A4">
              <w:t>Stadion u. 8.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ind w:left="-82"/>
              <w:jc w:val="center"/>
            </w:pPr>
            <w:r w:rsidRPr="002461A4">
              <w:t>403-246</w:t>
            </w:r>
          </w:p>
        </w:tc>
        <w:tc>
          <w:tcPr>
            <w:tcW w:w="1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jc w:val="center"/>
            </w:pPr>
            <w:r w:rsidRPr="002461A4">
              <w:t>Koszta Györgyné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jc w:val="center"/>
            </w:pPr>
            <w:r w:rsidRPr="002461A4">
              <w:t>Tóth Sándorné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jc w:val="center"/>
            </w:pPr>
            <w:r w:rsidRPr="002461A4">
              <w:t>6</w:t>
            </w:r>
            <w:r w:rsidRPr="002461A4">
              <w:rPr>
                <w:u w:val="single"/>
                <w:vertAlign w:val="superscript"/>
              </w:rPr>
              <w:t>30</w:t>
            </w:r>
            <w:r w:rsidRPr="002461A4">
              <w:t>-17</w:t>
            </w:r>
            <w:r w:rsidRPr="002461A4">
              <w:rPr>
                <w:u w:val="single"/>
                <w:vertAlign w:val="superscript"/>
              </w:rPr>
              <w:t>00</w:t>
            </w:r>
          </w:p>
        </w:tc>
      </w:tr>
      <w:tr w:rsidR="002461A4" w:rsidRPr="002461A4" w:rsidTr="00E23D25">
        <w:trPr>
          <w:trHeight w:val="507"/>
          <w:jc w:val="center"/>
        </w:trPr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ind w:left="-137"/>
              <w:jc w:val="center"/>
            </w:pPr>
            <w:r w:rsidRPr="002461A4">
              <w:t>10. számú Katica Bölcsőde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5740" w:rsidRDefault="002461A4" w:rsidP="0097268C">
            <w:pPr>
              <w:autoSpaceDE w:val="0"/>
              <w:autoSpaceDN w:val="0"/>
              <w:adjustRightInd w:val="0"/>
              <w:ind w:left="-221" w:right="-206"/>
              <w:jc w:val="center"/>
            </w:pPr>
            <w:r w:rsidRPr="002461A4">
              <w:t>4400 Nyíregyháza,</w:t>
            </w:r>
          </w:p>
          <w:p w:rsidR="002461A4" w:rsidRPr="002461A4" w:rsidRDefault="002461A4" w:rsidP="0097268C">
            <w:pPr>
              <w:autoSpaceDE w:val="0"/>
              <w:autoSpaceDN w:val="0"/>
              <w:adjustRightInd w:val="0"/>
              <w:ind w:left="-221" w:right="-206"/>
              <w:jc w:val="center"/>
            </w:pPr>
            <w:r w:rsidRPr="002461A4">
              <w:t>Tőke u. 1.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ind w:left="-82"/>
              <w:jc w:val="center"/>
            </w:pPr>
            <w:r w:rsidRPr="002461A4">
              <w:t>431-224</w:t>
            </w:r>
          </w:p>
        </w:tc>
        <w:tc>
          <w:tcPr>
            <w:tcW w:w="1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jc w:val="center"/>
            </w:pPr>
            <w:r w:rsidRPr="002461A4">
              <w:t>Szakács Balázsné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jc w:val="center"/>
            </w:pPr>
            <w:r w:rsidRPr="002461A4">
              <w:t>Kis Mónika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jc w:val="center"/>
            </w:pPr>
            <w:r w:rsidRPr="002461A4">
              <w:t>6</w:t>
            </w:r>
            <w:r w:rsidRPr="002461A4">
              <w:rPr>
                <w:u w:val="single"/>
                <w:vertAlign w:val="superscript"/>
              </w:rPr>
              <w:t>30</w:t>
            </w:r>
            <w:r w:rsidRPr="002461A4">
              <w:t>-17</w:t>
            </w:r>
            <w:r w:rsidRPr="002461A4">
              <w:rPr>
                <w:u w:val="single"/>
                <w:vertAlign w:val="superscript"/>
              </w:rPr>
              <w:t>00</w:t>
            </w:r>
          </w:p>
        </w:tc>
      </w:tr>
      <w:tr w:rsidR="002461A4" w:rsidRPr="002461A4" w:rsidTr="00E23D25">
        <w:trPr>
          <w:trHeight w:val="507"/>
          <w:jc w:val="center"/>
        </w:trPr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ind w:left="-137"/>
              <w:jc w:val="center"/>
            </w:pPr>
            <w:r w:rsidRPr="002461A4">
              <w:t>12. számú Babaház Bölcsőde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5740" w:rsidRDefault="002461A4" w:rsidP="0097268C">
            <w:pPr>
              <w:autoSpaceDE w:val="0"/>
              <w:autoSpaceDN w:val="0"/>
              <w:adjustRightInd w:val="0"/>
              <w:ind w:left="-221" w:right="-206"/>
              <w:jc w:val="center"/>
            </w:pPr>
            <w:r w:rsidRPr="002461A4">
              <w:t>4400 Nyíregyháza,</w:t>
            </w:r>
          </w:p>
          <w:p w:rsidR="002461A4" w:rsidRPr="002461A4" w:rsidRDefault="002461A4" w:rsidP="0097268C">
            <w:pPr>
              <w:autoSpaceDE w:val="0"/>
              <w:autoSpaceDN w:val="0"/>
              <w:adjustRightInd w:val="0"/>
              <w:ind w:left="-221" w:right="-206"/>
              <w:jc w:val="center"/>
            </w:pPr>
            <w:r w:rsidRPr="002461A4">
              <w:t xml:space="preserve">Krúdy </w:t>
            </w:r>
            <w:proofErr w:type="spellStart"/>
            <w:r w:rsidRPr="002461A4">
              <w:t>Gy</w:t>
            </w:r>
            <w:proofErr w:type="spellEnd"/>
            <w:r w:rsidRPr="002461A4">
              <w:t>. u. 30.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ind w:left="-82"/>
              <w:jc w:val="center"/>
            </w:pPr>
            <w:r w:rsidRPr="002461A4">
              <w:t>445-333</w:t>
            </w:r>
          </w:p>
        </w:tc>
        <w:tc>
          <w:tcPr>
            <w:tcW w:w="1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ind w:left="-34"/>
              <w:jc w:val="center"/>
            </w:pPr>
            <w:proofErr w:type="spellStart"/>
            <w:r w:rsidRPr="002461A4">
              <w:t>Kalánné</w:t>
            </w:r>
            <w:proofErr w:type="spellEnd"/>
            <w:r w:rsidRPr="002461A4">
              <w:t xml:space="preserve"> Szilágyi Henriett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97268C" w:rsidP="0097268C">
            <w:pPr>
              <w:autoSpaceDE w:val="0"/>
              <w:autoSpaceDN w:val="0"/>
              <w:adjustRightInd w:val="0"/>
              <w:jc w:val="center"/>
            </w:pPr>
            <w:r>
              <w:t>Tóth Mariann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jc w:val="center"/>
            </w:pPr>
            <w:r w:rsidRPr="002461A4">
              <w:t>6</w:t>
            </w:r>
            <w:r w:rsidRPr="002461A4">
              <w:rPr>
                <w:u w:val="single"/>
                <w:vertAlign w:val="superscript"/>
              </w:rPr>
              <w:t>30</w:t>
            </w:r>
            <w:r w:rsidRPr="002461A4">
              <w:t>-17</w:t>
            </w:r>
            <w:r w:rsidRPr="002461A4">
              <w:rPr>
                <w:u w:val="single"/>
                <w:vertAlign w:val="superscript"/>
              </w:rPr>
              <w:t>00</w:t>
            </w:r>
          </w:p>
        </w:tc>
      </w:tr>
      <w:tr w:rsidR="002461A4" w:rsidRPr="002461A4" w:rsidTr="00E23D25">
        <w:trPr>
          <w:trHeight w:val="534"/>
          <w:jc w:val="center"/>
        </w:trPr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ind w:left="-137"/>
              <w:jc w:val="center"/>
            </w:pPr>
            <w:r w:rsidRPr="002461A4">
              <w:t>14. számú Bóbita Bölcsőde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5740" w:rsidRDefault="002461A4" w:rsidP="0097268C">
            <w:pPr>
              <w:autoSpaceDE w:val="0"/>
              <w:autoSpaceDN w:val="0"/>
              <w:adjustRightInd w:val="0"/>
              <w:ind w:left="-221" w:right="-206"/>
              <w:jc w:val="center"/>
            </w:pPr>
            <w:r w:rsidRPr="002461A4">
              <w:t>4400 Nyíregyháza,</w:t>
            </w:r>
          </w:p>
          <w:p w:rsidR="002461A4" w:rsidRPr="002461A4" w:rsidRDefault="002461A4" w:rsidP="0097268C">
            <w:pPr>
              <w:autoSpaceDE w:val="0"/>
              <w:autoSpaceDN w:val="0"/>
              <w:adjustRightInd w:val="0"/>
              <w:ind w:left="-221" w:right="-206"/>
              <w:jc w:val="center"/>
            </w:pPr>
            <w:r w:rsidRPr="002461A4">
              <w:t>Tas u. 1-3.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ind w:left="-82"/>
              <w:jc w:val="center"/>
            </w:pPr>
            <w:r w:rsidRPr="002461A4">
              <w:t>447-309</w:t>
            </w:r>
          </w:p>
        </w:tc>
        <w:tc>
          <w:tcPr>
            <w:tcW w:w="1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jc w:val="center"/>
            </w:pPr>
            <w:r w:rsidRPr="002461A4">
              <w:t>Szigligeti Éva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97268C" w:rsidP="0097268C">
            <w:pPr>
              <w:autoSpaceDE w:val="0"/>
              <w:autoSpaceDN w:val="0"/>
              <w:adjustRightInd w:val="0"/>
              <w:ind w:left="-165" w:right="-131"/>
              <w:jc w:val="center"/>
            </w:pPr>
            <w:r>
              <w:t>Kissné Toldi Csilla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jc w:val="center"/>
            </w:pPr>
            <w:r w:rsidRPr="002461A4">
              <w:t>6</w:t>
            </w:r>
            <w:r w:rsidRPr="002461A4">
              <w:rPr>
                <w:u w:val="single"/>
                <w:vertAlign w:val="superscript"/>
              </w:rPr>
              <w:t>30</w:t>
            </w:r>
            <w:r w:rsidRPr="002461A4">
              <w:t>-17</w:t>
            </w:r>
            <w:r w:rsidRPr="002461A4">
              <w:rPr>
                <w:u w:val="single"/>
                <w:vertAlign w:val="superscript"/>
              </w:rPr>
              <w:t>00</w:t>
            </w:r>
          </w:p>
        </w:tc>
      </w:tr>
      <w:tr w:rsidR="002461A4" w:rsidRPr="002461A4" w:rsidTr="00E23D25">
        <w:trPr>
          <w:trHeight w:val="534"/>
          <w:jc w:val="center"/>
        </w:trPr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ind w:left="-137"/>
              <w:jc w:val="center"/>
            </w:pPr>
            <w:r w:rsidRPr="002461A4">
              <w:t>16. számú Aprajafalva Bölcsőde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5740" w:rsidRDefault="002461A4" w:rsidP="0097268C">
            <w:pPr>
              <w:autoSpaceDE w:val="0"/>
              <w:autoSpaceDN w:val="0"/>
              <w:adjustRightInd w:val="0"/>
              <w:ind w:left="-221" w:right="-206"/>
              <w:jc w:val="center"/>
            </w:pPr>
            <w:r w:rsidRPr="002461A4">
              <w:t>4400 Nyíregyháza,</w:t>
            </w:r>
          </w:p>
          <w:p w:rsidR="002461A4" w:rsidRPr="002461A4" w:rsidRDefault="002461A4" w:rsidP="0097268C">
            <w:pPr>
              <w:autoSpaceDE w:val="0"/>
              <w:autoSpaceDN w:val="0"/>
              <w:adjustRightInd w:val="0"/>
              <w:ind w:left="-221" w:right="-206"/>
              <w:jc w:val="center"/>
            </w:pPr>
            <w:r w:rsidRPr="002461A4">
              <w:t>Fazekas János tér 13.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ind w:left="-82"/>
              <w:jc w:val="center"/>
            </w:pPr>
            <w:r w:rsidRPr="002461A4">
              <w:t>455-527</w:t>
            </w:r>
          </w:p>
        </w:tc>
        <w:tc>
          <w:tcPr>
            <w:tcW w:w="1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jc w:val="center"/>
            </w:pPr>
            <w:r w:rsidRPr="002461A4">
              <w:t>Verdes Lászlóné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461A4">
              <w:t>Tárczy</w:t>
            </w:r>
            <w:proofErr w:type="spellEnd"/>
            <w:r w:rsidRPr="002461A4">
              <w:t xml:space="preserve"> Gabriella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461A4" w:rsidRPr="002461A4" w:rsidRDefault="002461A4" w:rsidP="0097268C">
            <w:pPr>
              <w:autoSpaceDE w:val="0"/>
              <w:autoSpaceDN w:val="0"/>
              <w:adjustRightInd w:val="0"/>
              <w:jc w:val="center"/>
            </w:pPr>
            <w:r w:rsidRPr="002461A4">
              <w:t>6</w:t>
            </w:r>
            <w:r w:rsidRPr="002461A4">
              <w:rPr>
                <w:u w:val="single"/>
                <w:vertAlign w:val="superscript"/>
              </w:rPr>
              <w:t>30</w:t>
            </w:r>
            <w:r w:rsidRPr="002461A4">
              <w:t>-17</w:t>
            </w:r>
            <w:r w:rsidRPr="002461A4">
              <w:rPr>
                <w:u w:val="single"/>
                <w:vertAlign w:val="superscript"/>
              </w:rPr>
              <w:t>00</w:t>
            </w:r>
          </w:p>
        </w:tc>
      </w:tr>
    </w:tbl>
    <w:p w:rsidR="00820263" w:rsidRDefault="00820263" w:rsidP="0082026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:rsidR="002461A4" w:rsidRPr="002461A4" w:rsidRDefault="002461A4" w:rsidP="002461A4">
      <w:pPr>
        <w:autoSpaceDE w:val="0"/>
        <w:autoSpaceDN w:val="0"/>
        <w:adjustRightInd w:val="0"/>
        <w:spacing w:after="100" w:line="360" w:lineRule="auto"/>
        <w:jc w:val="both"/>
        <w:rPr>
          <w:b/>
          <w:bCs/>
        </w:rPr>
      </w:pPr>
      <w:r w:rsidRPr="002461A4">
        <w:rPr>
          <w:b/>
          <w:bCs/>
        </w:rPr>
        <w:t>A bölcsődék működési területe:</w:t>
      </w:r>
      <w:r w:rsidRPr="00A718D7">
        <w:t xml:space="preserve"> Nyíregyháza Megyei Jogú Város és </w:t>
      </w:r>
      <w:r>
        <w:t>Nagycserkesz</w:t>
      </w:r>
      <w:r w:rsidRPr="00A718D7">
        <w:t xml:space="preserve"> Község közigazgatási területe</w:t>
      </w:r>
      <w:r w:rsidRPr="002461A4">
        <w:rPr>
          <w:b/>
          <w:bCs/>
        </w:rPr>
        <w:t xml:space="preserve"> </w:t>
      </w:r>
    </w:p>
    <w:p w:rsidR="002461A4" w:rsidRPr="00A718D7" w:rsidRDefault="002461A4" w:rsidP="002461A4">
      <w:pPr>
        <w:autoSpaceDE w:val="0"/>
        <w:autoSpaceDN w:val="0"/>
        <w:adjustRightInd w:val="0"/>
        <w:spacing w:line="360" w:lineRule="auto"/>
        <w:jc w:val="both"/>
      </w:pPr>
      <w:r w:rsidRPr="002461A4">
        <w:rPr>
          <w:b/>
          <w:bCs/>
        </w:rPr>
        <w:t xml:space="preserve">A működtető intézmény neve: </w:t>
      </w:r>
      <w:r w:rsidRPr="00A718D7">
        <w:t>Nyíregyházi Gyermekjóléti Alapellátási Intézmény</w:t>
      </w:r>
    </w:p>
    <w:p w:rsidR="002461A4" w:rsidRPr="00A718D7" w:rsidRDefault="002461A4" w:rsidP="002461A4">
      <w:pPr>
        <w:autoSpaceDE w:val="0"/>
        <w:autoSpaceDN w:val="0"/>
        <w:adjustRightInd w:val="0"/>
        <w:spacing w:line="360" w:lineRule="auto"/>
        <w:jc w:val="both"/>
      </w:pPr>
      <w:r w:rsidRPr="002461A4">
        <w:rPr>
          <w:b/>
          <w:bCs/>
        </w:rPr>
        <w:t xml:space="preserve">Székhelye: </w:t>
      </w:r>
      <w:r w:rsidR="00E23D25">
        <w:t>4400 Nyíregyháza, Tokaji u. 1/D</w:t>
      </w:r>
      <w:r w:rsidRPr="00A718D7">
        <w:t>.</w:t>
      </w:r>
    </w:p>
    <w:p w:rsidR="002461A4" w:rsidRPr="00A718D7" w:rsidRDefault="002461A4" w:rsidP="002461A4">
      <w:pPr>
        <w:autoSpaceDE w:val="0"/>
        <w:autoSpaceDN w:val="0"/>
        <w:adjustRightInd w:val="0"/>
        <w:spacing w:line="360" w:lineRule="auto"/>
        <w:jc w:val="both"/>
      </w:pPr>
      <w:r w:rsidRPr="002461A4">
        <w:rPr>
          <w:b/>
          <w:bCs/>
        </w:rPr>
        <w:t xml:space="preserve">Intézményvezető neve: </w:t>
      </w:r>
      <w:r w:rsidRPr="00A718D7">
        <w:t>Dr. Nagy Erzsébet</w:t>
      </w:r>
    </w:p>
    <w:p w:rsidR="002461A4" w:rsidRPr="00A718D7" w:rsidRDefault="002461A4" w:rsidP="002461A4">
      <w:pPr>
        <w:autoSpaceDE w:val="0"/>
        <w:autoSpaceDN w:val="0"/>
        <w:adjustRightInd w:val="0"/>
        <w:spacing w:line="360" w:lineRule="auto"/>
        <w:jc w:val="both"/>
      </w:pPr>
      <w:r w:rsidRPr="002461A4">
        <w:rPr>
          <w:b/>
          <w:bCs/>
        </w:rPr>
        <w:t xml:space="preserve">Telefonszám: </w:t>
      </w:r>
      <w:r w:rsidRPr="00A718D7">
        <w:t>06 (42) 506-750</w:t>
      </w:r>
    </w:p>
    <w:p w:rsidR="002461A4" w:rsidRPr="00A718D7" w:rsidRDefault="002461A4" w:rsidP="002461A4">
      <w:pPr>
        <w:autoSpaceDE w:val="0"/>
        <w:autoSpaceDN w:val="0"/>
        <w:adjustRightInd w:val="0"/>
        <w:spacing w:line="360" w:lineRule="auto"/>
        <w:jc w:val="both"/>
      </w:pPr>
      <w:r w:rsidRPr="002461A4">
        <w:rPr>
          <w:b/>
          <w:bCs/>
        </w:rPr>
        <w:t xml:space="preserve">A fenntartó neve: </w:t>
      </w:r>
      <w:r w:rsidRPr="00DA679A">
        <w:t>Nyíregyháza Megyei Jogú Város Önkormányzata</w:t>
      </w:r>
    </w:p>
    <w:p w:rsidR="002461A4" w:rsidRDefault="002461A4" w:rsidP="002461A4">
      <w:pPr>
        <w:autoSpaceDE w:val="0"/>
        <w:autoSpaceDN w:val="0"/>
        <w:adjustRightInd w:val="0"/>
        <w:spacing w:after="100" w:line="360" w:lineRule="auto"/>
        <w:jc w:val="both"/>
      </w:pPr>
      <w:r w:rsidRPr="002461A4">
        <w:rPr>
          <w:b/>
          <w:bCs/>
        </w:rPr>
        <w:t>Székhelye:</w:t>
      </w:r>
      <w:r w:rsidRPr="00A718D7">
        <w:t xml:space="preserve"> 4400 Nyíregyháza, Kossuth tér 1.</w:t>
      </w:r>
    </w:p>
    <w:p w:rsidR="002461A4" w:rsidRDefault="002461A4" w:rsidP="002461A4">
      <w:pPr>
        <w:pStyle w:val="Listaszerbekezds"/>
        <w:autoSpaceDE w:val="0"/>
        <w:autoSpaceDN w:val="0"/>
        <w:adjustRightInd w:val="0"/>
        <w:spacing w:after="100" w:line="360" w:lineRule="auto"/>
        <w:ind w:left="360"/>
        <w:jc w:val="both"/>
      </w:pPr>
    </w:p>
    <w:p w:rsidR="003B5740" w:rsidRDefault="003B5740" w:rsidP="002461A4">
      <w:pPr>
        <w:pStyle w:val="Listaszerbekezds"/>
        <w:autoSpaceDE w:val="0"/>
        <w:autoSpaceDN w:val="0"/>
        <w:adjustRightInd w:val="0"/>
        <w:spacing w:after="100" w:line="360" w:lineRule="auto"/>
        <w:ind w:left="360"/>
        <w:jc w:val="both"/>
      </w:pPr>
    </w:p>
    <w:p w:rsidR="003B5740" w:rsidRPr="00A718D7" w:rsidRDefault="003B5740" w:rsidP="002461A4">
      <w:pPr>
        <w:pStyle w:val="Listaszerbekezds"/>
        <w:autoSpaceDE w:val="0"/>
        <w:autoSpaceDN w:val="0"/>
        <w:adjustRightInd w:val="0"/>
        <w:spacing w:after="100" w:line="360" w:lineRule="auto"/>
        <w:ind w:left="360"/>
        <w:jc w:val="both"/>
      </w:pPr>
    </w:p>
    <w:p w:rsidR="00820263" w:rsidRPr="002461A4" w:rsidRDefault="00820263" w:rsidP="00C108F6">
      <w:pPr>
        <w:pStyle w:val="Listaszerbekezds"/>
        <w:numPr>
          <w:ilvl w:val="0"/>
          <w:numId w:val="6"/>
        </w:numPr>
        <w:tabs>
          <w:tab w:val="left" w:pos="360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jc w:val="both"/>
      </w:pPr>
      <w:r w:rsidRPr="002461A4">
        <w:lastRenderedPageBreak/>
        <w:t>A bölcsőde naponta reggel a nyitvatartási idő kezdetétől fogadja az érkező gyermekeket.</w:t>
      </w:r>
      <w:r w:rsidRPr="002461A4">
        <w:rPr>
          <w:b/>
          <w:bCs/>
        </w:rPr>
        <w:t xml:space="preserve"> </w:t>
      </w:r>
      <w:r w:rsidRPr="002461A4">
        <w:t>Kérjük, hogy 8.00-8.30 között ne zavarják a reggelizést; előtte, vagy utána érkezzenek. A 8.30 után érkező gyermekek részére a reggelizés lehetőségét csak abban az esetben tudjuk biztosítani, ha ez a gyermek csoport napirendjével összeegyeztethető.</w:t>
      </w:r>
    </w:p>
    <w:p w:rsidR="00820263" w:rsidRPr="002461A4" w:rsidRDefault="00820263" w:rsidP="0082026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20263" w:rsidRPr="002461A4" w:rsidRDefault="00820263" w:rsidP="00C108F6">
      <w:pPr>
        <w:pStyle w:val="Listaszerbekezds"/>
        <w:numPr>
          <w:ilvl w:val="0"/>
          <w:numId w:val="5"/>
        </w:numPr>
        <w:tabs>
          <w:tab w:val="left" w:pos="360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jc w:val="both"/>
      </w:pPr>
      <w:r w:rsidRPr="002461A4">
        <w:t xml:space="preserve">A gyermek hazaviteléről délután a nyitvatartási idő végéig köteles a szülő gondoskodni. </w:t>
      </w:r>
    </w:p>
    <w:p w:rsidR="00C108F6" w:rsidRPr="002461A4" w:rsidRDefault="00820263" w:rsidP="00C108F6">
      <w:pPr>
        <w:autoSpaceDE w:val="0"/>
        <w:autoSpaceDN w:val="0"/>
        <w:adjustRightInd w:val="0"/>
        <w:spacing w:line="360" w:lineRule="auto"/>
        <w:ind w:left="360"/>
        <w:jc w:val="both"/>
      </w:pPr>
      <w:r w:rsidRPr="002461A4">
        <w:t>A bölcsődéből a gyermeket csak a szülő, vagy az általa írásban megbízott személy viheti el. 14 éven aluli gyermek e feladattal nem bízható meg.</w:t>
      </w:r>
    </w:p>
    <w:p w:rsidR="00C108F6" w:rsidRPr="002461A4" w:rsidRDefault="00C108F6" w:rsidP="00C108F6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C108F6" w:rsidRPr="002461A4" w:rsidRDefault="00820263" w:rsidP="002461A4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2461A4">
        <w:t>Amennyiben a szülő a bölcsőde nyitvatartási idejét követő fél órán belül nem gondoskodik gyermeke hazaviteléről</w:t>
      </w:r>
      <w:r w:rsidR="00A658D0" w:rsidRPr="002461A4">
        <w:t>,</w:t>
      </w:r>
      <w:r w:rsidRPr="002461A4">
        <w:t xml:space="preserve"> a bölcsőde vezetője és a gyermek kisgyermeknevelője telefonon megprób</w:t>
      </w:r>
      <w:r w:rsidR="00C108F6" w:rsidRPr="002461A4">
        <w:t>ál kapcsolatba lépni a szülővel, vagy a szülő által írásban megbízott</w:t>
      </w:r>
      <w:r w:rsidR="00A658D0" w:rsidRPr="002461A4">
        <w:t>,</w:t>
      </w:r>
      <w:r w:rsidR="00C108F6" w:rsidRPr="002461A4">
        <w:t xml:space="preserve"> a gyermek </w:t>
      </w:r>
      <w:r w:rsidR="00A658D0" w:rsidRPr="002461A4">
        <w:t>hazavitelére jogosult személlyel/személyekkel.</w:t>
      </w:r>
    </w:p>
    <w:p w:rsidR="00C108F6" w:rsidRPr="002461A4" w:rsidRDefault="00C108F6" w:rsidP="00C108F6">
      <w:pPr>
        <w:pStyle w:val="Listaszerbekezds"/>
        <w:autoSpaceDE w:val="0"/>
        <w:autoSpaceDN w:val="0"/>
        <w:adjustRightInd w:val="0"/>
        <w:spacing w:line="360" w:lineRule="auto"/>
        <w:ind w:left="360"/>
        <w:jc w:val="both"/>
      </w:pPr>
    </w:p>
    <w:p w:rsidR="00820263" w:rsidRPr="002461A4" w:rsidRDefault="00820263" w:rsidP="00C108F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2461A4">
        <w:t>A bölcsődei átadóban minden gyermeknek külön szekrénye van a ruhák tárolására. Kérjük, hogy csak a legszükségesebb dolgokat tárolják a szekrényben, mert a bölcsődében hagyott illetve a gyermek személyes tárgyaiért felelősséget vállalni nem tudunk.</w:t>
      </w:r>
    </w:p>
    <w:p w:rsidR="00820263" w:rsidRPr="002461A4" w:rsidRDefault="00820263" w:rsidP="003A3CD5">
      <w:pPr>
        <w:tabs>
          <w:tab w:val="left" w:pos="362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20263" w:rsidRPr="002461A4" w:rsidRDefault="00820263" w:rsidP="00C108F6">
      <w:pPr>
        <w:pStyle w:val="Listaszerbekezds"/>
        <w:numPr>
          <w:ilvl w:val="0"/>
          <w:numId w:val="4"/>
        </w:numPr>
        <w:tabs>
          <w:tab w:val="left" w:pos="360"/>
          <w:tab w:val="left" w:pos="1082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jc w:val="both"/>
      </w:pPr>
      <w:r w:rsidRPr="002461A4">
        <w:t>A bölcsődeorvos javaslatait; betegség esetén a bölcsődébe járás szüneteltetésére, az otthoni ápolásra és egyéb vizsgálatokra vonatkozóan kérjük betartani. Betegség miatt hiányzó gyermeket, gyógyulása után, csak (Egészséges, közösségbe mehet.) orvosi igazolással tudunk fogadni. A megtörtént kötelező védőoltásokról folyamatosan kérjük a tájékoztatást.</w:t>
      </w:r>
    </w:p>
    <w:p w:rsidR="00C108F6" w:rsidRPr="002461A4" w:rsidRDefault="00C108F6" w:rsidP="00C108F6">
      <w:pPr>
        <w:tabs>
          <w:tab w:val="left" w:pos="360"/>
          <w:tab w:val="left" w:pos="1082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jc w:val="both"/>
      </w:pPr>
    </w:p>
    <w:p w:rsidR="00820263" w:rsidRPr="002461A4" w:rsidRDefault="00820263" w:rsidP="00C108F6">
      <w:pPr>
        <w:pStyle w:val="Listaszerbekezds"/>
        <w:numPr>
          <w:ilvl w:val="0"/>
          <w:numId w:val="4"/>
        </w:numPr>
        <w:tabs>
          <w:tab w:val="left" w:pos="360"/>
          <w:tab w:val="left" w:pos="1082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jc w:val="both"/>
      </w:pPr>
      <w:r w:rsidRPr="002461A4">
        <w:t xml:space="preserve">A bölcsődébe, csak egészséges gyermek hozható. A közösség egészsége érdekében lázas (37,5 </w:t>
      </w:r>
      <w:r w:rsidRPr="002461A4">
        <w:rPr>
          <w:rFonts w:cs="Arial"/>
        </w:rPr>
        <w:t>°</w:t>
      </w:r>
      <w:r w:rsidRPr="002461A4">
        <w:t xml:space="preserve">C </w:t>
      </w:r>
      <w:proofErr w:type="spellStart"/>
      <w:r w:rsidRPr="002461A4">
        <w:t>-nál</w:t>
      </w:r>
      <w:proofErr w:type="spellEnd"/>
      <w:r w:rsidRPr="002461A4">
        <w:t xml:space="preserve"> magasabb hőmérsékletű), antibiotikumot szedő, vagy fertőzésre gyanús gyermek a bölcsődét nem látogathatja. A családban előforduló fertőző betegségről a bölcsődét értesíteni kell.</w:t>
      </w:r>
    </w:p>
    <w:p w:rsidR="00C108F6" w:rsidRPr="002461A4" w:rsidRDefault="00C108F6" w:rsidP="00C108F6">
      <w:pPr>
        <w:tabs>
          <w:tab w:val="left" w:pos="360"/>
          <w:tab w:val="left" w:pos="1082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jc w:val="both"/>
      </w:pPr>
    </w:p>
    <w:p w:rsidR="00820263" w:rsidRPr="002461A4" w:rsidRDefault="00820263" w:rsidP="00C108F6">
      <w:pPr>
        <w:pStyle w:val="Listaszerbekezds"/>
        <w:numPr>
          <w:ilvl w:val="0"/>
          <w:numId w:val="4"/>
        </w:numPr>
        <w:tabs>
          <w:tab w:val="left" w:pos="360"/>
          <w:tab w:val="left" w:pos="1082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jc w:val="both"/>
      </w:pPr>
      <w:r w:rsidRPr="002461A4">
        <w:t>A gyermek gyógyszer és ételérzékenységéről a szülő tájékoztassa a bölcsődét, a kivizsgálás eredményét kérjük bemutatni, az erről szóló házi orvosi igazolást a kisgyermeknevelőnek odaadni.</w:t>
      </w:r>
    </w:p>
    <w:p w:rsidR="00820263" w:rsidRPr="002461A4" w:rsidRDefault="00820263" w:rsidP="00C108F6">
      <w:pPr>
        <w:pStyle w:val="Listaszerbekezds"/>
        <w:numPr>
          <w:ilvl w:val="0"/>
          <w:numId w:val="4"/>
        </w:numPr>
        <w:tabs>
          <w:tab w:val="left" w:pos="360"/>
          <w:tab w:val="left" w:pos="1082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jc w:val="both"/>
      </w:pPr>
      <w:r w:rsidRPr="002461A4">
        <w:lastRenderedPageBreak/>
        <w:t>Abban az esetben, ha a gyermek napközben megbetegszik a bölcsődében, a kisgyermeknevelő értesíti a szülőt, ill. a hozzátartozót. Ehhez feltétlenül szükséges a pontos cím és telefonszám. Kérjük, hogy ilyen esetben minél előbb gondoskodjon a gyermek hazaviteléről, ill. orvosi ellátásáról, ezzel is növelve a mielőbbi gyógyulás esélyeit.</w:t>
      </w:r>
    </w:p>
    <w:p w:rsidR="00820263" w:rsidRPr="002461A4" w:rsidRDefault="00820263" w:rsidP="00820263">
      <w:pPr>
        <w:tabs>
          <w:tab w:val="left" w:pos="362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20263" w:rsidRPr="002461A4" w:rsidRDefault="00820263" w:rsidP="00C108F6">
      <w:pPr>
        <w:pStyle w:val="Listaszerbekezds"/>
        <w:numPr>
          <w:ilvl w:val="0"/>
          <w:numId w:val="4"/>
        </w:numPr>
        <w:tabs>
          <w:tab w:val="left" w:pos="360"/>
          <w:tab w:val="left" w:pos="1082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jc w:val="both"/>
      </w:pPr>
      <w:r w:rsidRPr="002461A4">
        <w:t>Ha a szülő a gyermekét betegség, vagy más ok miatt nem viszi bölcsődébe, a távolmaradás okát másnap reggel 9</w:t>
      </w:r>
      <w:r w:rsidRPr="002461A4">
        <w:rPr>
          <w:vertAlign w:val="superscript"/>
        </w:rPr>
        <w:t>00</w:t>
      </w:r>
      <w:r w:rsidRPr="002461A4">
        <w:t xml:space="preserve"> –</w:t>
      </w:r>
      <w:proofErr w:type="spellStart"/>
      <w:r w:rsidRPr="002461A4">
        <w:t>ig</w:t>
      </w:r>
      <w:proofErr w:type="spellEnd"/>
      <w:r w:rsidRPr="002461A4">
        <w:t xml:space="preserve"> közölje a bölcsődevezetővel, vagy a helyettessel; a térítési díj elszámolásánál csak a következő naptól tudjuk a gyermek hiányzását figyelembe venni.</w:t>
      </w:r>
    </w:p>
    <w:p w:rsidR="00820263" w:rsidRPr="002461A4" w:rsidRDefault="00820263" w:rsidP="00820263">
      <w:pPr>
        <w:tabs>
          <w:tab w:val="left" w:pos="362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20263" w:rsidRPr="002461A4" w:rsidRDefault="00820263" w:rsidP="00C108F6">
      <w:pPr>
        <w:pStyle w:val="Listaszerbekezds"/>
        <w:numPr>
          <w:ilvl w:val="0"/>
          <w:numId w:val="4"/>
        </w:numPr>
        <w:tabs>
          <w:tab w:val="left" w:pos="360"/>
          <w:tab w:val="left" w:pos="1082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jc w:val="both"/>
      </w:pPr>
      <w:r w:rsidRPr="002461A4">
        <w:t>A család és a bölcsőde kapcsolatának erősítésére lehetőséget biztosítunk:</w:t>
      </w:r>
    </w:p>
    <w:p w:rsidR="00820263" w:rsidRPr="002461A4" w:rsidRDefault="00E23D25" w:rsidP="00820263">
      <w:pPr>
        <w:numPr>
          <w:ilvl w:val="0"/>
          <w:numId w:val="1"/>
        </w:numPr>
        <w:tabs>
          <w:tab w:val="left" w:pos="2138"/>
          <w:tab w:val="left" w:pos="2860"/>
          <w:tab w:val="center" w:pos="5605"/>
          <w:tab w:val="right" w:pos="10141"/>
        </w:tabs>
        <w:autoSpaceDE w:val="0"/>
        <w:autoSpaceDN w:val="0"/>
        <w:adjustRightInd w:val="0"/>
        <w:spacing w:line="360" w:lineRule="auto"/>
        <w:ind w:left="1069"/>
        <w:jc w:val="both"/>
      </w:pPr>
      <w:r>
        <w:t xml:space="preserve"> </w:t>
      </w:r>
      <w:r w:rsidR="00820263" w:rsidRPr="002461A4">
        <w:t xml:space="preserve">a szülővel történő bölcsődei adaptáció során; </w:t>
      </w:r>
    </w:p>
    <w:p w:rsidR="00820263" w:rsidRPr="002461A4" w:rsidRDefault="00E23D25" w:rsidP="00820263">
      <w:pPr>
        <w:numPr>
          <w:ilvl w:val="0"/>
          <w:numId w:val="1"/>
        </w:numPr>
        <w:tabs>
          <w:tab w:val="left" w:pos="2138"/>
          <w:tab w:val="left" w:pos="2860"/>
          <w:tab w:val="center" w:pos="5605"/>
          <w:tab w:val="right" w:pos="10141"/>
        </w:tabs>
        <w:autoSpaceDE w:val="0"/>
        <w:autoSpaceDN w:val="0"/>
        <w:adjustRightInd w:val="0"/>
        <w:spacing w:line="360" w:lineRule="auto"/>
        <w:ind w:left="1069"/>
        <w:jc w:val="both"/>
      </w:pPr>
      <w:r>
        <w:t xml:space="preserve"> </w:t>
      </w:r>
      <w:r w:rsidR="00820263" w:rsidRPr="002461A4">
        <w:t xml:space="preserve">a kisgyermeknevelő és a szülő napi találkozásai alkalmával, </w:t>
      </w:r>
    </w:p>
    <w:p w:rsidR="00820263" w:rsidRPr="002461A4" w:rsidRDefault="00E23D25" w:rsidP="00820263">
      <w:pPr>
        <w:numPr>
          <w:ilvl w:val="0"/>
          <w:numId w:val="1"/>
        </w:numPr>
        <w:tabs>
          <w:tab w:val="left" w:pos="2138"/>
          <w:tab w:val="left" w:pos="2860"/>
          <w:tab w:val="center" w:pos="5605"/>
          <w:tab w:val="right" w:pos="10141"/>
        </w:tabs>
        <w:autoSpaceDE w:val="0"/>
        <w:autoSpaceDN w:val="0"/>
        <w:adjustRightInd w:val="0"/>
        <w:spacing w:line="360" w:lineRule="auto"/>
        <w:ind w:left="1069"/>
        <w:jc w:val="both"/>
      </w:pPr>
      <w:r>
        <w:t xml:space="preserve"> </w:t>
      </w:r>
      <w:r w:rsidR="00820263" w:rsidRPr="002461A4">
        <w:t>az üzenő füzeten keresztül történő információcserével,</w:t>
      </w:r>
    </w:p>
    <w:p w:rsidR="00820263" w:rsidRPr="002461A4" w:rsidRDefault="00E23D25" w:rsidP="00820263">
      <w:pPr>
        <w:numPr>
          <w:ilvl w:val="0"/>
          <w:numId w:val="1"/>
        </w:numPr>
        <w:tabs>
          <w:tab w:val="left" w:pos="2138"/>
          <w:tab w:val="left" w:pos="2860"/>
          <w:tab w:val="center" w:pos="5605"/>
          <w:tab w:val="right" w:pos="10141"/>
        </w:tabs>
        <w:autoSpaceDE w:val="0"/>
        <w:autoSpaceDN w:val="0"/>
        <w:adjustRightInd w:val="0"/>
        <w:spacing w:line="360" w:lineRule="auto"/>
        <w:ind w:left="1069"/>
        <w:jc w:val="both"/>
      </w:pPr>
      <w:r>
        <w:t xml:space="preserve"> </w:t>
      </w:r>
      <w:r w:rsidR="00820263" w:rsidRPr="002461A4">
        <w:t>nyílt napok szervezésével,</w:t>
      </w:r>
    </w:p>
    <w:p w:rsidR="00820263" w:rsidRPr="002461A4" w:rsidRDefault="00E23D25" w:rsidP="00820263">
      <w:pPr>
        <w:numPr>
          <w:ilvl w:val="0"/>
          <w:numId w:val="1"/>
        </w:numPr>
        <w:tabs>
          <w:tab w:val="left" w:pos="2138"/>
          <w:tab w:val="left" w:pos="2860"/>
          <w:tab w:val="center" w:pos="5605"/>
          <w:tab w:val="right" w:pos="10141"/>
        </w:tabs>
        <w:autoSpaceDE w:val="0"/>
        <w:autoSpaceDN w:val="0"/>
        <w:adjustRightInd w:val="0"/>
        <w:spacing w:line="360" w:lineRule="auto"/>
        <w:ind w:left="1069"/>
        <w:jc w:val="both"/>
      </w:pPr>
      <w:r>
        <w:t xml:space="preserve"> </w:t>
      </w:r>
      <w:r w:rsidR="00820263" w:rsidRPr="002461A4">
        <w:t xml:space="preserve">szülői értekezleteken és csoport-megbeszéléseken. </w:t>
      </w:r>
    </w:p>
    <w:p w:rsidR="00820263" w:rsidRPr="002461A4" w:rsidRDefault="00820263" w:rsidP="00820263">
      <w:pPr>
        <w:autoSpaceDE w:val="0"/>
        <w:autoSpaceDN w:val="0"/>
        <w:adjustRightInd w:val="0"/>
        <w:spacing w:line="360" w:lineRule="auto"/>
        <w:ind w:left="360"/>
        <w:jc w:val="both"/>
      </w:pPr>
      <w:r w:rsidRPr="002461A4">
        <w:t>Továbbá módot adunk a családoknak a bölcsőde életébe való betekintésre is. Kérjük, hogy látogatásuk időpontját gyermekük kisgyermeknevelőjével előre egyeztessék.</w:t>
      </w:r>
    </w:p>
    <w:p w:rsidR="00820263" w:rsidRPr="002461A4" w:rsidRDefault="00820263" w:rsidP="0082026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20263" w:rsidRPr="002461A4" w:rsidRDefault="00820263" w:rsidP="00C108F6">
      <w:pPr>
        <w:pStyle w:val="Listaszerbekezds"/>
        <w:numPr>
          <w:ilvl w:val="0"/>
          <w:numId w:val="7"/>
        </w:numPr>
        <w:tabs>
          <w:tab w:val="left" w:pos="360"/>
          <w:tab w:val="left" w:pos="1080"/>
        </w:tabs>
        <w:autoSpaceDE w:val="0"/>
        <w:autoSpaceDN w:val="0"/>
        <w:adjustRightInd w:val="0"/>
        <w:spacing w:line="360" w:lineRule="auto"/>
        <w:jc w:val="both"/>
      </w:pPr>
      <w:r w:rsidRPr="002461A4">
        <w:t>Az ellátásban részesülők érdekvédelmét az Érdekképviseleti Fórum (továbbiakban ÉF) látja el (az ÉF megalakításának és működésének szabályait a házirend 1. sz. melléklete tartalmazza). A szülők, az érdek-képviseleti és a szakmai szervek írásban panasszal fordulhatnak a bölcsőde vezetőjéhez és az ÉF- hoz; az ellátást érintő kifogások orvoslása érdekében, a gyermeki jogok sérelme, továbbá az intézmény dolgozói kötelezettségszegése esetén.</w:t>
      </w:r>
    </w:p>
    <w:p w:rsidR="00820263" w:rsidRPr="002461A4" w:rsidRDefault="00820263" w:rsidP="00820263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20263" w:rsidRPr="002461A4" w:rsidRDefault="00820263" w:rsidP="00C108F6">
      <w:pPr>
        <w:pStyle w:val="Listaszerbekezds"/>
        <w:numPr>
          <w:ilvl w:val="0"/>
          <w:numId w:val="7"/>
        </w:numPr>
        <w:tabs>
          <w:tab w:val="left" w:pos="360"/>
          <w:tab w:val="left" w:pos="1080"/>
        </w:tabs>
        <w:autoSpaceDE w:val="0"/>
        <w:autoSpaceDN w:val="0"/>
        <w:adjustRightInd w:val="0"/>
        <w:spacing w:line="360" w:lineRule="auto"/>
        <w:jc w:val="both"/>
      </w:pPr>
      <w:r w:rsidRPr="002461A4">
        <w:t>Az üzenő füzetbe történő bejegyzéseiket szívesen vesszük, akár a gyermek egészségi állapotára, akár a gyermek fejlődésére, vagy otthoni eseményekre vonatkoznak.</w:t>
      </w:r>
    </w:p>
    <w:p w:rsidR="00820263" w:rsidRPr="002461A4" w:rsidRDefault="00820263" w:rsidP="00820263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20263" w:rsidRDefault="00820263" w:rsidP="00C108F6">
      <w:pPr>
        <w:pStyle w:val="Listaszerbekezds"/>
        <w:numPr>
          <w:ilvl w:val="0"/>
          <w:numId w:val="7"/>
        </w:numPr>
        <w:tabs>
          <w:tab w:val="left" w:pos="360"/>
          <w:tab w:val="left" w:pos="1080"/>
        </w:tabs>
        <w:autoSpaceDE w:val="0"/>
        <w:autoSpaceDN w:val="0"/>
        <w:adjustRightInd w:val="0"/>
        <w:spacing w:line="360" w:lineRule="auto"/>
        <w:jc w:val="both"/>
      </w:pPr>
      <w:r w:rsidRPr="002461A4">
        <w:t>Kérjük, hogy a gyermekétkeztetésért fizetendő térítési díjat a 328/2011. (XII.29.) Korm. rendeletben előírtak szerint;</w:t>
      </w:r>
    </w:p>
    <w:p w:rsidR="00E23D25" w:rsidRDefault="00E23D25" w:rsidP="00E23D25">
      <w:pPr>
        <w:pStyle w:val="Listaszerbekezds"/>
      </w:pPr>
    </w:p>
    <w:p w:rsidR="00820263" w:rsidRDefault="00820263" w:rsidP="00E23D25">
      <w:pPr>
        <w:pStyle w:val="Listaszerbekezds"/>
        <w:numPr>
          <w:ilvl w:val="0"/>
          <w:numId w:val="7"/>
        </w:numPr>
        <w:tabs>
          <w:tab w:val="left" w:pos="360"/>
          <w:tab w:val="left" w:pos="1080"/>
        </w:tabs>
        <w:autoSpaceDE w:val="0"/>
        <w:autoSpaceDN w:val="0"/>
        <w:adjustRightInd w:val="0"/>
        <w:spacing w:line="360" w:lineRule="auto"/>
        <w:jc w:val="both"/>
      </w:pPr>
      <w:r w:rsidRPr="002461A4">
        <w:t>Az előre jelzett napokon pontosan fizessék be.</w:t>
      </w:r>
    </w:p>
    <w:p w:rsidR="00E23D25" w:rsidRDefault="00E23D25" w:rsidP="00E23D25">
      <w:pPr>
        <w:pStyle w:val="Listaszerbekezds"/>
      </w:pPr>
    </w:p>
    <w:p w:rsidR="00820263" w:rsidRDefault="00820263" w:rsidP="00E23D25">
      <w:pPr>
        <w:pStyle w:val="Listaszerbekezds"/>
        <w:numPr>
          <w:ilvl w:val="0"/>
          <w:numId w:val="7"/>
        </w:numPr>
        <w:tabs>
          <w:tab w:val="left" w:pos="360"/>
          <w:tab w:val="left" w:pos="1080"/>
        </w:tabs>
        <w:autoSpaceDE w:val="0"/>
        <w:autoSpaceDN w:val="0"/>
        <w:adjustRightInd w:val="0"/>
        <w:spacing w:line="360" w:lineRule="auto"/>
        <w:jc w:val="both"/>
      </w:pPr>
      <w:r w:rsidRPr="002461A4">
        <w:t>Ha a bölcsődei ellátást betegség vagy más ok miatt nem kívánják igénybe venni, a távolmaradást az intézmény vezetőjénél be kell jelenteni.</w:t>
      </w:r>
    </w:p>
    <w:p w:rsidR="00E23D25" w:rsidRDefault="00E23D25" w:rsidP="00E23D25">
      <w:pPr>
        <w:pStyle w:val="Listaszerbekezds"/>
      </w:pPr>
    </w:p>
    <w:p w:rsidR="00820263" w:rsidRPr="002461A4" w:rsidRDefault="00820263" w:rsidP="00E23D25">
      <w:pPr>
        <w:pStyle w:val="Listaszerbekezds"/>
        <w:numPr>
          <w:ilvl w:val="0"/>
          <w:numId w:val="7"/>
        </w:numPr>
        <w:tabs>
          <w:tab w:val="left" w:pos="360"/>
          <w:tab w:val="left" w:pos="1080"/>
        </w:tabs>
        <w:autoSpaceDE w:val="0"/>
        <w:autoSpaceDN w:val="0"/>
        <w:adjustRightInd w:val="0"/>
        <w:spacing w:line="360" w:lineRule="auto"/>
        <w:jc w:val="both"/>
      </w:pPr>
      <w:r w:rsidRPr="002461A4">
        <w:t>A szülő, a gyermeke hiányzásának bejelentését követő naptól mentesül a térítési díj fizetésének kötelezettsége alól.</w:t>
      </w:r>
    </w:p>
    <w:p w:rsidR="00820263" w:rsidRPr="002461A4" w:rsidRDefault="00820263" w:rsidP="00820263">
      <w:pPr>
        <w:autoSpaceDE w:val="0"/>
        <w:autoSpaceDN w:val="0"/>
        <w:adjustRightInd w:val="0"/>
        <w:spacing w:line="360" w:lineRule="auto"/>
        <w:ind w:left="360"/>
        <w:jc w:val="both"/>
      </w:pPr>
      <w:r w:rsidRPr="002461A4">
        <w:t>Fizetési és egyéb gondjaik esetén keressék a bölcsődevezetőjét vagy megbízottját, aki segítőkészséggel áll szíves rendelkezésükre.</w:t>
      </w:r>
    </w:p>
    <w:p w:rsidR="00820263" w:rsidRPr="002461A4" w:rsidRDefault="00820263" w:rsidP="0082026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20263" w:rsidRPr="002461A4" w:rsidRDefault="00820263" w:rsidP="0082026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2461A4">
        <w:t>A bölcsőde ünnepnapokon és a hivatalos munkaszüneti napokon zárva tart. A nyári zárva tartás rendjéről a fenntartó dönt és arról minden év február 15-ig tájékoztatja a szülőket. A nyári zárás idején igény szerint ügyeletes bölcsődét biztosítunk.</w:t>
      </w:r>
    </w:p>
    <w:p w:rsidR="00820263" w:rsidRPr="002461A4" w:rsidRDefault="00820263" w:rsidP="0082026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20263" w:rsidRPr="002461A4" w:rsidRDefault="00820263" w:rsidP="0082026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2461A4">
        <w:t>A bölcsőde területén és a bölcsőde udvarán a dohányzás szigorúan tilos!</w:t>
      </w:r>
    </w:p>
    <w:p w:rsidR="00820263" w:rsidRPr="002461A4" w:rsidRDefault="00820263" w:rsidP="0082026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20263" w:rsidRPr="002461A4" w:rsidRDefault="00820263" w:rsidP="0082026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2461A4">
        <w:t>A babakocsikat csak az arra kijelölt helyen kérjük tárolni!</w:t>
      </w:r>
    </w:p>
    <w:p w:rsidR="00820263" w:rsidRPr="002461A4" w:rsidRDefault="00820263" w:rsidP="0082026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20263" w:rsidRPr="002461A4" w:rsidRDefault="00820263" w:rsidP="00820263">
      <w:pPr>
        <w:autoSpaceDE w:val="0"/>
        <w:autoSpaceDN w:val="0"/>
        <w:adjustRightInd w:val="0"/>
        <w:spacing w:line="360" w:lineRule="auto"/>
        <w:jc w:val="both"/>
      </w:pPr>
      <w:r w:rsidRPr="002461A4">
        <w:t>A házirend mellékletét képezi az Érdekképviseleti Fórum működési szabályzata.</w:t>
      </w:r>
    </w:p>
    <w:p w:rsidR="00820263" w:rsidRPr="002461A4" w:rsidRDefault="00820263" w:rsidP="0082026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20263" w:rsidRPr="002461A4" w:rsidRDefault="00820263" w:rsidP="00820263">
      <w:pPr>
        <w:autoSpaceDE w:val="0"/>
        <w:autoSpaceDN w:val="0"/>
        <w:adjustRightInd w:val="0"/>
        <w:spacing w:line="360" w:lineRule="auto"/>
        <w:jc w:val="both"/>
      </w:pPr>
      <w:r w:rsidRPr="002461A4">
        <w:t>A házirend betartását köszönjük.</w:t>
      </w:r>
    </w:p>
    <w:p w:rsidR="00820263" w:rsidRPr="002461A4" w:rsidRDefault="00820263" w:rsidP="0082026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20263" w:rsidRPr="002461A4" w:rsidRDefault="00820263" w:rsidP="00820263">
      <w:pPr>
        <w:autoSpaceDE w:val="0"/>
        <w:autoSpaceDN w:val="0"/>
        <w:adjustRightInd w:val="0"/>
        <w:spacing w:line="360" w:lineRule="auto"/>
        <w:jc w:val="both"/>
      </w:pPr>
      <w:r w:rsidRPr="002461A4">
        <w:t xml:space="preserve">Nyíregyháza, </w:t>
      </w:r>
      <w:r w:rsidR="00E23D25">
        <w:t>2020</w:t>
      </w:r>
      <w:r w:rsidR="002461A4">
        <w:t>.</w:t>
      </w:r>
    </w:p>
    <w:p w:rsidR="00820263" w:rsidRPr="002461A4" w:rsidRDefault="00820263" w:rsidP="0082026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20263" w:rsidRPr="002461A4" w:rsidRDefault="00820263" w:rsidP="0082026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20263" w:rsidRPr="002461A4" w:rsidRDefault="00820263" w:rsidP="00820263">
      <w:pPr>
        <w:autoSpaceDE w:val="0"/>
        <w:autoSpaceDN w:val="0"/>
        <w:adjustRightInd w:val="0"/>
        <w:ind w:left="284"/>
        <w:rPr>
          <w:rFonts w:ascii="Calibri" w:hAnsi="Calibri" w:cs="Calibri"/>
          <w:sz w:val="22"/>
          <w:szCs w:val="22"/>
        </w:rPr>
      </w:pPr>
    </w:p>
    <w:p w:rsidR="00820263" w:rsidRPr="002461A4" w:rsidRDefault="00820263" w:rsidP="00820263">
      <w:pPr>
        <w:tabs>
          <w:tab w:val="left" w:leader="dot" w:pos="3828"/>
          <w:tab w:val="left" w:pos="6946"/>
          <w:tab w:val="left" w:leader="dot" w:pos="9214"/>
        </w:tabs>
        <w:autoSpaceDE w:val="0"/>
        <w:autoSpaceDN w:val="0"/>
        <w:adjustRightInd w:val="0"/>
        <w:ind w:left="709"/>
      </w:pPr>
      <w:r w:rsidRPr="002461A4">
        <w:tab/>
      </w:r>
      <w:r w:rsidRPr="002461A4">
        <w:tab/>
      </w:r>
      <w:r w:rsidRPr="002461A4">
        <w:tab/>
      </w:r>
    </w:p>
    <w:p w:rsidR="00820263" w:rsidRPr="002461A4" w:rsidRDefault="0097268C" w:rsidP="00820263">
      <w:pPr>
        <w:tabs>
          <w:tab w:val="left" w:pos="7514"/>
          <w:tab w:val="left" w:leader="dot" w:pos="9498"/>
        </w:tabs>
        <w:autoSpaceDE w:val="0"/>
        <w:autoSpaceDN w:val="0"/>
        <w:adjustRightInd w:val="0"/>
        <w:ind w:left="993"/>
      </w:pPr>
      <w:r>
        <w:t>Intézményvezető</w:t>
      </w:r>
      <w:r w:rsidR="00820263" w:rsidRPr="002461A4">
        <w:t xml:space="preserve"> </w:t>
      </w:r>
      <w:r w:rsidR="00820263" w:rsidRPr="002461A4">
        <w:tab/>
        <w:t>Bölcsődevezető</w:t>
      </w:r>
    </w:p>
    <w:p w:rsidR="00820263" w:rsidRPr="002461A4" w:rsidRDefault="00820263" w:rsidP="00820263">
      <w:pPr>
        <w:tabs>
          <w:tab w:val="left" w:pos="1702"/>
          <w:tab w:val="left" w:leader="dot" w:pos="8789"/>
        </w:tabs>
        <w:autoSpaceDE w:val="0"/>
        <w:autoSpaceDN w:val="0"/>
        <w:adjustRightInd w:val="0"/>
      </w:pPr>
      <w:r w:rsidRPr="002461A4">
        <w:tab/>
      </w:r>
    </w:p>
    <w:p w:rsidR="00820263" w:rsidRPr="002461A4" w:rsidRDefault="00820263" w:rsidP="00820263">
      <w:pPr>
        <w:tabs>
          <w:tab w:val="left" w:pos="1702"/>
          <w:tab w:val="left" w:leader="dot" w:pos="8789"/>
        </w:tabs>
        <w:autoSpaceDE w:val="0"/>
        <w:autoSpaceDN w:val="0"/>
        <w:adjustRightInd w:val="0"/>
        <w:ind w:left="284"/>
        <w:rPr>
          <w:rFonts w:ascii="Calibri" w:hAnsi="Calibri" w:cs="Calibri"/>
          <w:sz w:val="22"/>
          <w:szCs w:val="22"/>
        </w:rPr>
      </w:pPr>
    </w:p>
    <w:p w:rsidR="00820263" w:rsidRPr="002461A4" w:rsidRDefault="00820263" w:rsidP="00820263">
      <w:pPr>
        <w:tabs>
          <w:tab w:val="left" w:pos="1702"/>
          <w:tab w:val="left" w:leader="dot" w:pos="8789"/>
        </w:tabs>
        <w:autoSpaceDE w:val="0"/>
        <w:autoSpaceDN w:val="0"/>
        <w:adjustRightInd w:val="0"/>
        <w:ind w:left="284"/>
        <w:rPr>
          <w:rFonts w:ascii="Calibri" w:hAnsi="Calibri" w:cs="Calibri"/>
          <w:sz w:val="22"/>
          <w:szCs w:val="22"/>
        </w:rPr>
      </w:pPr>
    </w:p>
    <w:p w:rsidR="00820263" w:rsidRPr="002461A4" w:rsidRDefault="00820263" w:rsidP="00820263">
      <w:pPr>
        <w:tabs>
          <w:tab w:val="left" w:pos="1702"/>
          <w:tab w:val="left" w:leader="dot" w:pos="8789"/>
        </w:tabs>
        <w:autoSpaceDE w:val="0"/>
        <w:autoSpaceDN w:val="0"/>
        <w:adjustRightInd w:val="0"/>
        <w:ind w:left="284"/>
        <w:rPr>
          <w:rFonts w:ascii="Calibri" w:hAnsi="Calibri" w:cs="Calibri"/>
          <w:sz w:val="22"/>
          <w:szCs w:val="22"/>
        </w:rPr>
      </w:pPr>
    </w:p>
    <w:p w:rsidR="00820263" w:rsidRPr="002461A4" w:rsidRDefault="00820263" w:rsidP="00820263">
      <w:pPr>
        <w:tabs>
          <w:tab w:val="left" w:pos="1702"/>
          <w:tab w:val="left" w:pos="3686"/>
          <w:tab w:val="left" w:leader="dot" w:pos="6238"/>
          <w:tab w:val="left" w:leader="dot" w:pos="8789"/>
        </w:tabs>
        <w:autoSpaceDE w:val="0"/>
        <w:autoSpaceDN w:val="0"/>
        <w:adjustRightInd w:val="0"/>
        <w:ind w:left="284"/>
      </w:pPr>
      <w:r w:rsidRPr="002461A4">
        <w:tab/>
      </w:r>
      <w:r w:rsidRPr="002461A4">
        <w:tab/>
      </w:r>
      <w:r w:rsidRPr="002461A4">
        <w:tab/>
      </w:r>
    </w:p>
    <w:p w:rsidR="00820263" w:rsidRPr="002461A4" w:rsidRDefault="00820263" w:rsidP="00820263">
      <w:pPr>
        <w:tabs>
          <w:tab w:val="left" w:pos="1702"/>
          <w:tab w:val="left" w:pos="3403"/>
          <w:tab w:val="left" w:leader="dot" w:pos="6238"/>
          <w:tab w:val="left" w:leader="dot" w:pos="8789"/>
        </w:tabs>
        <w:autoSpaceDE w:val="0"/>
        <w:autoSpaceDN w:val="0"/>
        <w:adjustRightInd w:val="0"/>
        <w:ind w:left="284"/>
      </w:pPr>
      <w:r w:rsidRPr="002461A4">
        <w:tab/>
      </w:r>
      <w:r w:rsidRPr="002461A4">
        <w:tab/>
        <w:t>Érdekképviseleti Fórum elnöke</w:t>
      </w:r>
    </w:p>
    <w:p w:rsidR="00820263" w:rsidRPr="002461A4" w:rsidRDefault="00820263" w:rsidP="00820263"/>
    <w:p w:rsidR="00820263" w:rsidRDefault="00820263" w:rsidP="00820263">
      <w:pPr>
        <w:spacing w:line="360" w:lineRule="auto"/>
        <w:jc w:val="both"/>
        <w:outlineLvl w:val="0"/>
      </w:pPr>
    </w:p>
    <w:p w:rsidR="0057603D" w:rsidRDefault="0057603D"/>
    <w:sectPr w:rsidR="0057603D" w:rsidSect="0057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161D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B92993"/>
    <w:multiLevelType w:val="hybridMultilevel"/>
    <w:tmpl w:val="7DEEABF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96521E"/>
    <w:multiLevelType w:val="hybridMultilevel"/>
    <w:tmpl w:val="19F4E4A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1B1B91"/>
    <w:multiLevelType w:val="hybridMultilevel"/>
    <w:tmpl w:val="85BE4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31816"/>
    <w:multiLevelType w:val="hybridMultilevel"/>
    <w:tmpl w:val="ECBCA61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A767CC"/>
    <w:multiLevelType w:val="hybridMultilevel"/>
    <w:tmpl w:val="9334C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C5EE0"/>
    <w:multiLevelType w:val="hybridMultilevel"/>
    <w:tmpl w:val="FB2C62E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0263"/>
    <w:rsid w:val="0002171F"/>
    <w:rsid w:val="000B78BB"/>
    <w:rsid w:val="000E677F"/>
    <w:rsid w:val="0017507F"/>
    <w:rsid w:val="002461A4"/>
    <w:rsid w:val="00275D81"/>
    <w:rsid w:val="002849AA"/>
    <w:rsid w:val="00286B72"/>
    <w:rsid w:val="00327934"/>
    <w:rsid w:val="003A3CD5"/>
    <w:rsid w:val="003A3EEC"/>
    <w:rsid w:val="003B5740"/>
    <w:rsid w:val="0057603D"/>
    <w:rsid w:val="00632101"/>
    <w:rsid w:val="00641C9E"/>
    <w:rsid w:val="00687E1C"/>
    <w:rsid w:val="00746424"/>
    <w:rsid w:val="00820263"/>
    <w:rsid w:val="0097268C"/>
    <w:rsid w:val="00A658D0"/>
    <w:rsid w:val="00AB384B"/>
    <w:rsid w:val="00C108F6"/>
    <w:rsid w:val="00D37092"/>
    <w:rsid w:val="00E052E4"/>
    <w:rsid w:val="00E23D25"/>
    <w:rsid w:val="00E5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0263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3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812</Words>
  <Characters>5603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Szakács Hajnalka</dc:creator>
  <cp:lastModifiedBy>user</cp:lastModifiedBy>
  <cp:revision>12</cp:revision>
  <cp:lastPrinted>2019-10-17T08:37:00Z</cp:lastPrinted>
  <dcterms:created xsi:type="dcterms:W3CDTF">2017-06-16T13:47:00Z</dcterms:created>
  <dcterms:modified xsi:type="dcterms:W3CDTF">2020-09-15T13:17:00Z</dcterms:modified>
</cp:coreProperties>
</file>